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3C" w:rsidRDefault="00876790" w:rsidP="00AD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bookmarkStart w:id="0" w:name="_Toc46368878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СОЦИАЛЬНАЯ </w:t>
      </w:r>
      <w:r w:rsidR="00AD1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ПОДДЕРЖК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А</w:t>
      </w:r>
      <w:r w:rsidR="00AD1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ОТДЕЛЬНЫХ КАТЕГОРИЙ</w:t>
      </w:r>
      <w:r w:rsidR="00AD143C" w:rsidRPr="0045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r w:rsidR="00AD1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ГРАЖДАН </w:t>
      </w:r>
      <w:r w:rsidR="00BF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в г. СЕВАСТОПОЛЕ</w:t>
      </w:r>
    </w:p>
    <w:bookmarkEnd w:id="0"/>
    <w:p w:rsidR="00AD143C" w:rsidRPr="004557BB" w:rsidRDefault="00AD143C" w:rsidP="00AD14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4557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</w:p>
    <w:p w:rsidR="008C3477" w:rsidRPr="00981E38" w:rsidRDefault="008C3477" w:rsidP="008C34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Предоставление гражданам субсидий </w:t>
      </w:r>
    </w:p>
    <w:p w:rsidR="008C3477" w:rsidRPr="00981E38" w:rsidRDefault="008C3477" w:rsidP="008C34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на оплату жилого помещения и коммунальных услуг</w:t>
      </w:r>
    </w:p>
    <w:p w:rsidR="008C3477" w:rsidRPr="000A727C" w:rsidRDefault="008C3477" w:rsidP="008C34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499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1538"/>
        <w:gridCol w:w="1538"/>
      </w:tblGrid>
      <w:tr w:rsidR="00F80B25" w:rsidRPr="003873C0" w:rsidTr="00F80B25">
        <w:trPr>
          <w:jc w:val="center"/>
        </w:trPr>
        <w:tc>
          <w:tcPr>
            <w:tcW w:w="3352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0B25" w:rsidRPr="003873C0" w:rsidRDefault="00F80B25" w:rsidP="00F8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lang w:val="ru-RU"/>
              </w:rPr>
              <w:t xml:space="preserve"> </w:t>
            </w:r>
            <w:r w:rsidRPr="003873C0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24" w:type="pct"/>
            <w:tcBorders>
              <w:top w:val="double" w:sz="4" w:space="0" w:color="002060"/>
              <w:left w:val="single" w:sz="4" w:space="0" w:color="002060"/>
              <w:bottom w:val="double" w:sz="4" w:space="0" w:color="002060"/>
              <w:right w:val="single" w:sz="4" w:space="0" w:color="002060"/>
            </w:tcBorders>
            <w:shd w:val="clear" w:color="auto" w:fill="DAEEF3"/>
          </w:tcPr>
          <w:p w:rsidR="00F80B25" w:rsidRDefault="00F80B25" w:rsidP="00F80B2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Январь-</w:t>
            </w:r>
            <w:r w:rsidR="00F7032A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июнь</w:t>
            </w:r>
          </w:p>
          <w:p w:rsidR="00F80B25" w:rsidRPr="00F8673C" w:rsidRDefault="00F80B25" w:rsidP="00F80B2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824" w:type="pct"/>
            <w:tcBorders>
              <w:top w:val="double" w:sz="4" w:space="0" w:color="002060"/>
              <w:left w:val="single" w:sz="4" w:space="0" w:color="002060"/>
              <w:bottom w:val="double" w:sz="4" w:space="0" w:color="002060"/>
              <w:right w:val="single" w:sz="4" w:space="0" w:color="002060"/>
            </w:tcBorders>
            <w:shd w:val="clear" w:color="auto" w:fill="DAEEF3"/>
          </w:tcPr>
          <w:p w:rsidR="00610D57" w:rsidRDefault="00610D57" w:rsidP="00610D5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Январь-</w:t>
            </w:r>
            <w:r w:rsidR="000F099A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июнь</w:t>
            </w:r>
          </w:p>
          <w:p w:rsidR="00F80B25" w:rsidRPr="00F8673C" w:rsidRDefault="00610D57" w:rsidP="00610D5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F7032A" w:rsidRPr="003873C0" w:rsidTr="00AB07DE">
        <w:trPr>
          <w:jc w:val="center"/>
        </w:trPr>
        <w:tc>
          <w:tcPr>
            <w:tcW w:w="3352" w:type="pct"/>
            <w:tcBorders>
              <w:top w:val="double" w:sz="4" w:space="0" w:color="002060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Pr="003873C0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Число семей, получивших субсидии на оплату жилого помещения и коммунальных услуг, 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иниц</w:t>
            </w:r>
          </w:p>
        </w:tc>
        <w:tc>
          <w:tcPr>
            <w:tcW w:w="824" w:type="pct"/>
            <w:tcBorders>
              <w:top w:val="double" w:sz="4" w:space="0" w:color="002060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F7032A" w:rsidRPr="00A262F5" w:rsidRDefault="00F7032A" w:rsidP="00F7032A">
            <w:pPr>
              <w:spacing w:after="0" w:line="240" w:lineRule="auto"/>
              <w:ind w:right="202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437</w:t>
            </w:r>
          </w:p>
        </w:tc>
        <w:tc>
          <w:tcPr>
            <w:tcW w:w="824" w:type="pct"/>
            <w:tcBorders>
              <w:top w:val="double" w:sz="4" w:space="0" w:color="002060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F7032A" w:rsidRPr="006B6EB5" w:rsidRDefault="006A0339" w:rsidP="00F7032A">
            <w:pPr>
              <w:spacing w:after="0" w:line="240" w:lineRule="auto"/>
              <w:ind w:right="153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443</w:t>
            </w:r>
          </w:p>
        </w:tc>
      </w:tr>
      <w:tr w:rsidR="00F7032A" w:rsidRPr="003873C0" w:rsidTr="00AB07DE">
        <w:trPr>
          <w:jc w:val="center"/>
        </w:trPr>
        <w:tc>
          <w:tcPr>
            <w:tcW w:w="3352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Pr="003873C0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Сумма начисленных субсидий на оплату жилого помещения и коммунальных услуг, тыс.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82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F7032A" w:rsidRPr="00A262F5" w:rsidRDefault="00F7032A" w:rsidP="00F7032A">
            <w:pPr>
              <w:spacing w:after="0" w:line="240" w:lineRule="auto"/>
              <w:ind w:right="202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3737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2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F7032A" w:rsidRPr="00610D57" w:rsidRDefault="006A0339" w:rsidP="00F7032A">
            <w:pPr>
              <w:spacing w:after="0" w:line="240" w:lineRule="auto"/>
              <w:ind w:right="153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2890,4</w:t>
            </w:r>
          </w:p>
        </w:tc>
      </w:tr>
      <w:tr w:rsidR="00F7032A" w:rsidRPr="003873C0" w:rsidTr="00AB07DE">
        <w:trPr>
          <w:jc w:val="center"/>
        </w:trPr>
        <w:tc>
          <w:tcPr>
            <w:tcW w:w="3352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Сумма субсидий, возмещенная населению на оплату жилого помещения и коммунальных услуг, </w:t>
            </w:r>
          </w:p>
          <w:p w:rsidR="00F7032A" w:rsidRPr="003873C0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82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F7032A" w:rsidRPr="00A50DCA" w:rsidRDefault="00F7032A" w:rsidP="00F7032A">
            <w:pPr>
              <w:spacing w:after="0" w:line="240" w:lineRule="auto"/>
              <w:ind w:right="202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3737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2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F7032A" w:rsidRPr="003873C0" w:rsidRDefault="006A0339" w:rsidP="00F7032A">
            <w:pPr>
              <w:spacing w:after="0" w:line="240" w:lineRule="auto"/>
              <w:ind w:right="153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2890,4</w:t>
            </w:r>
          </w:p>
        </w:tc>
      </w:tr>
      <w:tr w:rsidR="00F7032A" w:rsidRPr="003873C0" w:rsidTr="00AB07DE">
        <w:trPr>
          <w:jc w:val="center"/>
        </w:trPr>
        <w:tc>
          <w:tcPr>
            <w:tcW w:w="3352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Pr="003873C0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Среднемесячный размер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начисленных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субсидий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одну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семью, рублей</w:t>
            </w:r>
          </w:p>
        </w:tc>
        <w:tc>
          <w:tcPr>
            <w:tcW w:w="82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F7032A" w:rsidRPr="00A50DCA" w:rsidRDefault="00F7032A" w:rsidP="00F7032A">
            <w:pPr>
              <w:spacing w:after="0" w:line="240" w:lineRule="auto"/>
              <w:ind w:right="202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1426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2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F7032A" w:rsidRPr="003873C0" w:rsidRDefault="006A0339" w:rsidP="00F7032A">
            <w:pPr>
              <w:spacing w:after="0" w:line="240" w:lineRule="auto"/>
              <w:ind w:right="153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1087,0</w:t>
            </w:r>
          </w:p>
        </w:tc>
      </w:tr>
      <w:tr w:rsidR="00F7032A" w:rsidRPr="003873C0" w:rsidTr="00AB07DE">
        <w:trPr>
          <w:jc w:val="center"/>
        </w:trPr>
        <w:tc>
          <w:tcPr>
            <w:tcW w:w="3352" w:type="pct"/>
            <w:tcBorders>
              <w:top w:val="single" w:sz="4" w:space="0" w:color="92CDDC"/>
              <w:left w:val="double" w:sz="4" w:space="0" w:color="002060"/>
              <w:bottom w:val="double" w:sz="4" w:space="0" w:color="002060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Pr="003873C0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Уровень возмещенных затрат по начисленным населению субсидиям, %</w:t>
            </w:r>
          </w:p>
        </w:tc>
        <w:tc>
          <w:tcPr>
            <w:tcW w:w="824" w:type="pct"/>
            <w:tcBorders>
              <w:top w:val="single" w:sz="4" w:space="0" w:color="92CDDC"/>
              <w:left w:val="single" w:sz="4" w:space="0" w:color="002060"/>
              <w:bottom w:val="double" w:sz="4" w:space="0" w:color="002060"/>
              <w:right w:val="single" w:sz="4" w:space="0" w:color="002060"/>
            </w:tcBorders>
            <w:vAlign w:val="bottom"/>
          </w:tcPr>
          <w:p w:rsidR="00F7032A" w:rsidRDefault="00F7032A" w:rsidP="00F7032A">
            <w:pPr>
              <w:spacing w:after="0" w:line="240" w:lineRule="auto"/>
              <w:ind w:right="202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24" w:type="pct"/>
            <w:tcBorders>
              <w:top w:val="single" w:sz="4" w:space="0" w:color="92CDDC"/>
              <w:left w:val="single" w:sz="4" w:space="0" w:color="002060"/>
              <w:bottom w:val="double" w:sz="4" w:space="0" w:color="002060"/>
              <w:right w:val="single" w:sz="4" w:space="0" w:color="002060"/>
            </w:tcBorders>
            <w:vAlign w:val="bottom"/>
          </w:tcPr>
          <w:p w:rsidR="00F7032A" w:rsidRPr="006D4820" w:rsidRDefault="006A0339" w:rsidP="00F7032A">
            <w:pPr>
              <w:spacing w:after="0" w:line="240" w:lineRule="auto"/>
              <w:ind w:right="153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100  </w:t>
            </w:r>
          </w:p>
        </w:tc>
      </w:tr>
    </w:tbl>
    <w:p w:rsidR="008C3477" w:rsidRDefault="008C3477" w:rsidP="008C3477">
      <w:pPr>
        <w:rPr>
          <w:lang w:val="ru-RU"/>
        </w:rPr>
      </w:pPr>
    </w:p>
    <w:p w:rsidR="000A727C" w:rsidRPr="00981E38" w:rsidRDefault="00AD143C" w:rsidP="00B354D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Предоставление гражданам социальной поддержки</w:t>
      </w:r>
    </w:p>
    <w:p w:rsidR="00AD143C" w:rsidRPr="00B56281" w:rsidRDefault="00AD143C" w:rsidP="00B354D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по оплате</w:t>
      </w:r>
      <w:r w:rsidR="000A727C"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жил</w:t>
      </w:r>
      <w:r w:rsidR="003873C0"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ого помещения и </w:t>
      </w:r>
      <w:r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коммунальных услуг </w:t>
      </w:r>
    </w:p>
    <w:p w:rsidR="00B56281" w:rsidRPr="00B56281" w:rsidRDefault="00B56281" w:rsidP="00B354D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500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1673"/>
        <w:gridCol w:w="1557"/>
      </w:tblGrid>
      <w:tr w:rsidR="00BF15D0" w:rsidRPr="003873C0" w:rsidTr="00B042C2">
        <w:trPr>
          <w:trHeight w:val="280"/>
          <w:jc w:val="center"/>
        </w:trPr>
        <w:tc>
          <w:tcPr>
            <w:tcW w:w="3270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5D0" w:rsidRPr="003873C0" w:rsidRDefault="00BF15D0" w:rsidP="00D6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96" w:type="pct"/>
            <w:tcBorders>
              <w:top w:val="double" w:sz="4" w:space="0" w:color="002060"/>
              <w:left w:val="single" w:sz="4" w:space="0" w:color="002060"/>
              <w:bottom w:val="double" w:sz="4" w:space="0" w:color="002060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5D0" w:rsidRDefault="00FB26C5" w:rsidP="00940CC8">
            <w:pPr>
              <w:keepNext/>
              <w:spacing w:after="0" w:line="240" w:lineRule="auto"/>
              <w:ind w:right="171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Январь-</w:t>
            </w:r>
            <w:r w:rsidR="000F099A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июнь</w:t>
            </w:r>
          </w:p>
          <w:p w:rsidR="00BF15D0" w:rsidRPr="00B042C2" w:rsidRDefault="0057454D" w:rsidP="00940CC8">
            <w:pPr>
              <w:keepNext/>
              <w:spacing w:after="0" w:line="240" w:lineRule="auto"/>
              <w:ind w:right="171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202</w:t>
            </w:r>
            <w:r w:rsidR="00F80B25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3</w:t>
            </w:r>
            <w:r w:rsidR="00BF15D0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г</w:t>
            </w:r>
            <w:r w:rsidR="00B042C2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34" w:type="pct"/>
            <w:tcBorders>
              <w:top w:val="double" w:sz="4" w:space="0" w:color="002060"/>
              <w:left w:val="sing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AEEF3"/>
          </w:tcPr>
          <w:p w:rsidR="00C877F9" w:rsidRDefault="00FB26C5" w:rsidP="00940CC8">
            <w:pPr>
              <w:keepNext/>
              <w:spacing w:after="0" w:line="240" w:lineRule="auto"/>
              <w:ind w:right="171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Январь-</w:t>
            </w:r>
            <w:r w:rsidR="000F099A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  <w:r w:rsidR="000F099A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июнь</w:t>
            </w:r>
          </w:p>
          <w:p w:rsidR="00BF15D0" w:rsidRPr="00F8673C" w:rsidRDefault="0057454D" w:rsidP="00940CC8">
            <w:pPr>
              <w:keepNext/>
              <w:spacing w:after="0" w:line="240" w:lineRule="auto"/>
              <w:ind w:right="171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202</w:t>
            </w:r>
            <w:r w:rsidR="00F80B25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4</w:t>
            </w:r>
            <w:r w:rsidR="00BF15D0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F7032A" w:rsidRPr="003873C0" w:rsidTr="00B042C2">
        <w:trPr>
          <w:trHeight w:val="830"/>
          <w:jc w:val="center"/>
        </w:trPr>
        <w:tc>
          <w:tcPr>
            <w:tcW w:w="3270" w:type="pct"/>
            <w:tcBorders>
              <w:top w:val="double" w:sz="4" w:space="0" w:color="002060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32A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граждан пользующихся социальной поддержкой</w:t>
            </w:r>
            <w:r w:rsidRPr="00413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 оплате жилого помещения </w:t>
            </w:r>
          </w:p>
          <w:p w:rsidR="00F7032A" w:rsidRPr="003873C0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 коммунальных услуг,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896" w:type="pct"/>
            <w:tcBorders>
              <w:top w:val="double" w:sz="4" w:space="0" w:color="002060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Pr="0029731F" w:rsidRDefault="00F7032A" w:rsidP="00F7032A">
            <w:pPr>
              <w:spacing w:after="0" w:line="240" w:lineRule="auto"/>
              <w:ind w:right="2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34" w:type="pct"/>
            <w:tcBorders>
              <w:top w:val="double" w:sz="4" w:space="0" w:color="002060"/>
              <w:left w:val="single" w:sz="4" w:space="0" w:color="002060"/>
              <w:bottom w:val="single" w:sz="4" w:space="0" w:color="92CDDC"/>
              <w:right w:val="double" w:sz="4" w:space="0" w:color="002060"/>
            </w:tcBorders>
            <w:vAlign w:val="bottom"/>
          </w:tcPr>
          <w:p w:rsidR="00F7032A" w:rsidRPr="00CF23F2" w:rsidRDefault="00347DBC" w:rsidP="00F7032A">
            <w:pPr>
              <w:spacing w:after="0" w:line="240" w:lineRule="auto"/>
              <w:ind w:right="17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278,9</w:t>
            </w:r>
          </w:p>
        </w:tc>
      </w:tr>
      <w:tr w:rsidR="00F7032A" w:rsidRPr="003873C0" w:rsidTr="00B042C2">
        <w:trPr>
          <w:trHeight w:val="280"/>
          <w:jc w:val="center"/>
        </w:trPr>
        <w:tc>
          <w:tcPr>
            <w:tcW w:w="3270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32A" w:rsidRPr="003873C0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 них носители социальной поддержки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Pr="0029731F" w:rsidRDefault="00F7032A" w:rsidP="00F7032A">
            <w:pPr>
              <w:spacing w:after="0" w:line="240" w:lineRule="auto"/>
              <w:ind w:right="2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002060"/>
            </w:tcBorders>
            <w:vAlign w:val="bottom"/>
          </w:tcPr>
          <w:p w:rsidR="00F7032A" w:rsidRPr="004C21CE" w:rsidRDefault="00347DBC" w:rsidP="00F7032A">
            <w:pPr>
              <w:spacing w:after="0" w:line="240" w:lineRule="auto"/>
              <w:ind w:right="17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190,0</w:t>
            </w:r>
          </w:p>
        </w:tc>
      </w:tr>
      <w:tr w:rsidR="00F7032A" w:rsidRPr="003873C0" w:rsidTr="00B042C2">
        <w:trPr>
          <w:trHeight w:val="1123"/>
          <w:jc w:val="center"/>
        </w:trPr>
        <w:tc>
          <w:tcPr>
            <w:tcW w:w="3270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32A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Объем средств, предусмотренных на предоставление социальной поддержки</w:t>
            </w:r>
            <w:r w:rsidRPr="00413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 оплате жилого помещения </w:t>
            </w:r>
          </w:p>
          <w:p w:rsidR="00F7032A" w:rsidRPr="003873C0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 коммунальных услуг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млн.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Pr="0029731F" w:rsidRDefault="00F7032A" w:rsidP="00F7032A">
            <w:pPr>
              <w:spacing w:after="0" w:line="240" w:lineRule="auto"/>
              <w:ind w:right="2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002060"/>
            </w:tcBorders>
            <w:vAlign w:val="bottom"/>
          </w:tcPr>
          <w:p w:rsidR="00F7032A" w:rsidRPr="004C21CE" w:rsidRDefault="00347DBC" w:rsidP="00F7032A">
            <w:pPr>
              <w:spacing w:after="0" w:line="240" w:lineRule="auto"/>
              <w:ind w:right="17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219,9</w:t>
            </w:r>
          </w:p>
        </w:tc>
      </w:tr>
      <w:tr w:rsidR="00F7032A" w:rsidRPr="003873C0" w:rsidTr="00B042C2">
        <w:trPr>
          <w:trHeight w:val="549"/>
          <w:jc w:val="center"/>
        </w:trPr>
        <w:tc>
          <w:tcPr>
            <w:tcW w:w="3270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32A" w:rsidRPr="003873C0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Среднемесячный размер социальной поддержки на одного пользователя</w:t>
            </w:r>
            <w:r w:rsidRPr="00E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1)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рублей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Pr="0029731F" w:rsidRDefault="00F7032A" w:rsidP="00F7032A">
            <w:pPr>
              <w:spacing w:after="0" w:line="240" w:lineRule="auto"/>
              <w:ind w:right="2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3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002060"/>
            </w:tcBorders>
            <w:vAlign w:val="bottom"/>
          </w:tcPr>
          <w:p w:rsidR="00F7032A" w:rsidRPr="004C21CE" w:rsidRDefault="00347DBC" w:rsidP="00F7032A">
            <w:pPr>
              <w:spacing w:after="0" w:line="240" w:lineRule="auto"/>
              <w:ind w:right="17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131,4</w:t>
            </w:r>
          </w:p>
        </w:tc>
      </w:tr>
      <w:tr w:rsidR="00F7032A" w:rsidRPr="003873C0" w:rsidTr="00B042C2">
        <w:trPr>
          <w:trHeight w:val="1123"/>
          <w:jc w:val="center"/>
        </w:trPr>
        <w:tc>
          <w:tcPr>
            <w:tcW w:w="3270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Фактически возмещено средств на предоставление социальной поддержки</w:t>
            </w:r>
            <w:r w:rsidRPr="00413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 оплате жилого помещения </w:t>
            </w:r>
          </w:p>
          <w:p w:rsidR="00F7032A" w:rsidRPr="003873C0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 коммунальных услуг, млн. рублей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Pr="00016ECD" w:rsidRDefault="00F7032A" w:rsidP="00F7032A">
            <w:pPr>
              <w:spacing w:after="0" w:line="240" w:lineRule="auto"/>
              <w:ind w:right="2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83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002060"/>
            </w:tcBorders>
            <w:vAlign w:val="bottom"/>
          </w:tcPr>
          <w:p w:rsidR="00F7032A" w:rsidRPr="004C21CE" w:rsidRDefault="00347DBC" w:rsidP="00F7032A">
            <w:pPr>
              <w:spacing w:after="0" w:line="240" w:lineRule="auto"/>
              <w:ind w:right="17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195,4</w:t>
            </w:r>
          </w:p>
        </w:tc>
      </w:tr>
      <w:tr w:rsidR="00F7032A" w:rsidRPr="003873C0" w:rsidTr="00B042C2">
        <w:trPr>
          <w:trHeight w:val="280"/>
          <w:jc w:val="center"/>
        </w:trPr>
        <w:tc>
          <w:tcPr>
            <w:tcW w:w="3270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из них за прошлые периоды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Pr="0029731F" w:rsidRDefault="00F7032A" w:rsidP="00F7032A">
            <w:pPr>
              <w:spacing w:after="0" w:line="240" w:lineRule="auto"/>
              <w:ind w:right="2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3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002060"/>
            </w:tcBorders>
            <w:vAlign w:val="bottom"/>
          </w:tcPr>
          <w:p w:rsidR="00F7032A" w:rsidRPr="004C21CE" w:rsidRDefault="00347DBC" w:rsidP="00F7032A">
            <w:pPr>
              <w:spacing w:after="0" w:line="240" w:lineRule="auto"/>
              <w:ind w:right="17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34,3</w:t>
            </w:r>
          </w:p>
        </w:tc>
      </w:tr>
      <w:tr w:rsidR="00F7032A" w:rsidRPr="003873C0" w:rsidTr="00B042C2">
        <w:trPr>
          <w:trHeight w:val="830"/>
          <w:jc w:val="center"/>
        </w:trPr>
        <w:tc>
          <w:tcPr>
            <w:tcW w:w="3270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Уровень возмещения средств, предусмотренных на предоставление гражданам социальной поддержки, %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Pr="0029731F" w:rsidRDefault="00F7032A" w:rsidP="00F7032A">
            <w:pPr>
              <w:spacing w:after="0" w:line="240" w:lineRule="auto"/>
              <w:ind w:right="2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3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002060"/>
            </w:tcBorders>
            <w:vAlign w:val="bottom"/>
          </w:tcPr>
          <w:p w:rsidR="00F7032A" w:rsidRPr="004C21CE" w:rsidRDefault="00347DBC" w:rsidP="00F7032A">
            <w:pPr>
              <w:spacing w:after="0" w:line="240" w:lineRule="auto"/>
              <w:ind w:right="17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73,2</w:t>
            </w:r>
          </w:p>
        </w:tc>
      </w:tr>
      <w:tr w:rsidR="00F7032A" w:rsidRPr="003873C0" w:rsidTr="00B042C2">
        <w:trPr>
          <w:trHeight w:val="280"/>
          <w:jc w:val="center"/>
        </w:trPr>
        <w:tc>
          <w:tcPr>
            <w:tcW w:w="3270" w:type="pct"/>
            <w:tcBorders>
              <w:top w:val="single" w:sz="4" w:space="0" w:color="92CDDC"/>
              <w:left w:val="doub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Default="00F7032A" w:rsidP="00F703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из них с учетом прошлых периодов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Pr="0029731F" w:rsidRDefault="00F7032A" w:rsidP="00F7032A">
            <w:pPr>
              <w:spacing w:after="0" w:line="240" w:lineRule="auto"/>
              <w:ind w:right="20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34" w:type="pct"/>
            <w:tcBorders>
              <w:top w:val="single" w:sz="4" w:space="0" w:color="92CDDC"/>
              <w:left w:val="single" w:sz="4" w:space="0" w:color="002060"/>
              <w:bottom w:val="single" w:sz="4" w:space="0" w:color="auto"/>
              <w:right w:val="double" w:sz="4" w:space="0" w:color="002060"/>
            </w:tcBorders>
            <w:vAlign w:val="bottom"/>
          </w:tcPr>
          <w:p w:rsidR="00F7032A" w:rsidRPr="004C21CE" w:rsidRDefault="00347DBC" w:rsidP="00F7032A">
            <w:pPr>
              <w:spacing w:after="0" w:line="240" w:lineRule="auto"/>
              <w:ind w:right="17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88,8</w:t>
            </w:r>
          </w:p>
        </w:tc>
      </w:tr>
      <w:tr w:rsidR="00F7032A" w:rsidRPr="003873C0" w:rsidTr="00B042C2">
        <w:trPr>
          <w:trHeight w:val="491"/>
          <w:jc w:val="center"/>
        </w:trPr>
        <w:tc>
          <w:tcPr>
            <w:tcW w:w="5000" w:type="pct"/>
            <w:gridSpan w:val="3"/>
            <w:tcBorders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032A" w:rsidRPr="002460BA" w:rsidRDefault="00F7032A" w:rsidP="00F7032A">
            <w:pPr>
              <w:pStyle w:val="2"/>
              <w:tabs>
                <w:tab w:val="left" w:pos="0"/>
              </w:tabs>
              <w:spacing w:after="0" w:line="240" w:lineRule="auto"/>
              <w:ind w:left="0"/>
              <w:rPr>
                <w:i/>
                <w:kern w:val="28"/>
                <w:sz w:val="22"/>
                <w:szCs w:val="22"/>
                <w:vertAlign w:val="superscript"/>
              </w:rPr>
            </w:pPr>
            <w:r w:rsidRPr="002460BA">
              <w:rPr>
                <w:i/>
                <w:kern w:val="28"/>
                <w:sz w:val="22"/>
                <w:szCs w:val="22"/>
                <w:vertAlign w:val="superscript"/>
              </w:rPr>
              <w:t>1</w:t>
            </w:r>
            <w:r w:rsidRPr="002460BA">
              <w:rPr>
                <w:i/>
                <w:kern w:val="28"/>
                <w:vertAlign w:val="superscript"/>
              </w:rPr>
              <w:t xml:space="preserve">) </w:t>
            </w:r>
            <w:r w:rsidRPr="00EE7ED6">
              <w:rPr>
                <w:i/>
                <w:kern w:val="28"/>
              </w:rPr>
              <w:t>Включая членов семей, если это предусмотрено соответствующим определенной категории граждан законодательным актом.</w:t>
            </w:r>
          </w:p>
        </w:tc>
      </w:tr>
    </w:tbl>
    <w:p w:rsidR="00FD18BC" w:rsidRPr="00756F10" w:rsidRDefault="00FD18BC" w:rsidP="00BF15D0">
      <w:pPr>
        <w:rPr>
          <w:lang w:val="ru-RU"/>
        </w:rPr>
      </w:pPr>
    </w:p>
    <w:sectPr w:rsidR="00FD18BC" w:rsidRPr="0075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CF"/>
    <w:rsid w:val="00001034"/>
    <w:rsid w:val="00016DB7"/>
    <w:rsid w:val="00022CD5"/>
    <w:rsid w:val="00026FBD"/>
    <w:rsid w:val="000A727C"/>
    <w:rsid w:val="000D4B3D"/>
    <w:rsid w:val="000F099A"/>
    <w:rsid w:val="001239F1"/>
    <w:rsid w:val="00231928"/>
    <w:rsid w:val="00241CF4"/>
    <w:rsid w:val="0024469E"/>
    <w:rsid w:val="00270890"/>
    <w:rsid w:val="00302035"/>
    <w:rsid w:val="00313AA6"/>
    <w:rsid w:val="00347DBC"/>
    <w:rsid w:val="00350E98"/>
    <w:rsid w:val="003726B5"/>
    <w:rsid w:val="003731D8"/>
    <w:rsid w:val="003873C0"/>
    <w:rsid w:val="003A222F"/>
    <w:rsid w:val="00413B91"/>
    <w:rsid w:val="00417CCD"/>
    <w:rsid w:val="004C21CE"/>
    <w:rsid w:val="00515C8A"/>
    <w:rsid w:val="00545950"/>
    <w:rsid w:val="005569BD"/>
    <w:rsid w:val="005633AF"/>
    <w:rsid w:val="0057454D"/>
    <w:rsid w:val="0058611E"/>
    <w:rsid w:val="005974EF"/>
    <w:rsid w:val="005B6D64"/>
    <w:rsid w:val="005C2E1C"/>
    <w:rsid w:val="005D3004"/>
    <w:rsid w:val="005F104E"/>
    <w:rsid w:val="005F5A85"/>
    <w:rsid w:val="00610D57"/>
    <w:rsid w:val="00641757"/>
    <w:rsid w:val="00686E47"/>
    <w:rsid w:val="0068712E"/>
    <w:rsid w:val="00697A83"/>
    <w:rsid w:val="006A0339"/>
    <w:rsid w:val="006B6EB5"/>
    <w:rsid w:val="006D4820"/>
    <w:rsid w:val="00756F10"/>
    <w:rsid w:val="007A7764"/>
    <w:rsid w:val="007D3528"/>
    <w:rsid w:val="00837CCB"/>
    <w:rsid w:val="00846C08"/>
    <w:rsid w:val="00876790"/>
    <w:rsid w:val="008C3477"/>
    <w:rsid w:val="008F0809"/>
    <w:rsid w:val="008F22A9"/>
    <w:rsid w:val="0093004D"/>
    <w:rsid w:val="00932D6A"/>
    <w:rsid w:val="00940CC8"/>
    <w:rsid w:val="00942C90"/>
    <w:rsid w:val="00981E38"/>
    <w:rsid w:val="009842DE"/>
    <w:rsid w:val="009B5FDF"/>
    <w:rsid w:val="00A3769D"/>
    <w:rsid w:val="00A97FCF"/>
    <w:rsid w:val="00AD143C"/>
    <w:rsid w:val="00B041EE"/>
    <w:rsid w:val="00B042C2"/>
    <w:rsid w:val="00B354DF"/>
    <w:rsid w:val="00B506E4"/>
    <w:rsid w:val="00B56281"/>
    <w:rsid w:val="00BF15D0"/>
    <w:rsid w:val="00C02A56"/>
    <w:rsid w:val="00C30DFF"/>
    <w:rsid w:val="00C50E1B"/>
    <w:rsid w:val="00C82A86"/>
    <w:rsid w:val="00C877F9"/>
    <w:rsid w:val="00C97A76"/>
    <w:rsid w:val="00CB7796"/>
    <w:rsid w:val="00CF0A96"/>
    <w:rsid w:val="00CF23F2"/>
    <w:rsid w:val="00D11762"/>
    <w:rsid w:val="00D368F5"/>
    <w:rsid w:val="00D506D9"/>
    <w:rsid w:val="00D628DB"/>
    <w:rsid w:val="00D62E07"/>
    <w:rsid w:val="00D7094F"/>
    <w:rsid w:val="00D74C72"/>
    <w:rsid w:val="00D92B54"/>
    <w:rsid w:val="00D94E47"/>
    <w:rsid w:val="00D969DF"/>
    <w:rsid w:val="00DB6BF1"/>
    <w:rsid w:val="00DD0D6D"/>
    <w:rsid w:val="00E07C96"/>
    <w:rsid w:val="00EC3B98"/>
    <w:rsid w:val="00EC7B8F"/>
    <w:rsid w:val="00EE7425"/>
    <w:rsid w:val="00EE7ED6"/>
    <w:rsid w:val="00F56911"/>
    <w:rsid w:val="00F67E5D"/>
    <w:rsid w:val="00F7032A"/>
    <w:rsid w:val="00F80B25"/>
    <w:rsid w:val="00F8673C"/>
    <w:rsid w:val="00FB26C5"/>
    <w:rsid w:val="00FC5253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4A6558-E687-4983-8D14-F2E25552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3C"/>
  </w:style>
  <w:style w:type="paragraph" w:styleId="1">
    <w:name w:val="heading 1"/>
    <w:basedOn w:val="a"/>
    <w:next w:val="a"/>
    <w:link w:val="10"/>
    <w:qFormat/>
    <w:rsid w:val="00D969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928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EE7ED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E7E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D969DF"/>
    <w:rPr>
      <w:rFonts w:ascii="Times New Roman" w:eastAsia="Times New Roman" w:hAnsi="Times New Roman" w:cs="Times New Roman"/>
      <w:b/>
      <w:noProof/>
      <w:kern w:val="2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Лариса Ивановна</dc:creator>
  <cp:lastModifiedBy>Гончарова Анна Константиновна</cp:lastModifiedBy>
  <cp:revision>6</cp:revision>
  <cp:lastPrinted>2024-05-23T10:21:00Z</cp:lastPrinted>
  <dcterms:created xsi:type="dcterms:W3CDTF">2024-08-15T06:58:00Z</dcterms:created>
  <dcterms:modified xsi:type="dcterms:W3CDTF">2024-08-26T10:31:00Z</dcterms:modified>
</cp:coreProperties>
</file>